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22B" w:rsidRPr="004E63DF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4E63DF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  <w:r w:rsidRPr="004E63DF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390EC9" w:rsidRPr="004E63DF" w:rsidRDefault="00390EC9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D8187A" w:rsidRDefault="00B90A17" w:rsidP="00FB522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E63DF">
        <w:rPr>
          <w:rFonts w:ascii="Times New Roman" w:eastAsia="Times New Roman" w:hAnsi="Times New Roman" w:cs="Times New Roman"/>
          <w:sz w:val="28"/>
          <w:szCs w:val="28"/>
        </w:rPr>
        <w:t>Рабочая программа разработана на основе ФГОС ООО  и программы основного общего образования. Биол</w:t>
      </w:r>
      <w:r w:rsidR="001C61FA" w:rsidRPr="004E63DF">
        <w:rPr>
          <w:rFonts w:ascii="Times New Roman" w:eastAsia="Times New Roman" w:hAnsi="Times New Roman" w:cs="Times New Roman"/>
          <w:sz w:val="28"/>
          <w:szCs w:val="28"/>
        </w:rPr>
        <w:t>огия.5-</w:t>
      </w:r>
      <w:r w:rsidR="00D8187A">
        <w:rPr>
          <w:rFonts w:ascii="Times New Roman" w:eastAsia="Times New Roman" w:hAnsi="Times New Roman" w:cs="Times New Roman"/>
          <w:sz w:val="28"/>
          <w:szCs w:val="28"/>
        </w:rPr>
        <w:t xml:space="preserve">9 классы. Линия жизни. </w:t>
      </w:r>
    </w:p>
    <w:p w:rsidR="00B90A17" w:rsidRPr="004E63DF" w:rsidRDefault="00D8187A" w:rsidP="00FB522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Авторы В.В</w:t>
      </w:r>
      <w:r w:rsidR="001C61FA" w:rsidRPr="004E63DF">
        <w:rPr>
          <w:rFonts w:ascii="Times New Roman" w:eastAsia="Times New Roman" w:hAnsi="Times New Roman" w:cs="Times New Roman"/>
          <w:sz w:val="28"/>
          <w:szCs w:val="28"/>
        </w:rPr>
        <w:t>.Пасечник</w:t>
      </w:r>
      <w:proofErr w:type="gramStart"/>
      <w:r w:rsidR="00B90A17" w:rsidRPr="004E63DF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FB522B" w:rsidRPr="004E63DF" w:rsidRDefault="00C93ED2" w:rsidP="00B3539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9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 xml:space="preserve">  </w:t>
      </w:r>
      <w:r w:rsidR="00FB522B" w:rsidRPr="004E63DF">
        <w:rPr>
          <w:rFonts w:ascii="Times New Roman" w:hAnsi="Times New Roman" w:cs="Times New Roman"/>
          <w:sz w:val="28"/>
          <w:szCs w:val="28"/>
        </w:rPr>
        <w:t>Рабочая программа опирается на УМК:</w:t>
      </w:r>
      <w:r w:rsidR="00B35399" w:rsidRPr="004E63DF">
        <w:rPr>
          <w:rFonts w:ascii="Times New Roman" w:eastAsia="Times New Roman" w:hAnsi="Times New Roman" w:cs="Times New Roman"/>
          <w:sz w:val="28"/>
          <w:szCs w:val="28"/>
        </w:rPr>
        <w:t xml:space="preserve"> - «Биология. Рабочие программы предметной линии учебников «Линия жизни» 5-9 класс. Авторы: В.В.Пасечник, </w:t>
      </w:r>
      <w:proofErr w:type="spellStart"/>
      <w:r w:rsidR="00B35399" w:rsidRPr="004E63DF">
        <w:rPr>
          <w:rFonts w:ascii="Times New Roman" w:eastAsia="Times New Roman" w:hAnsi="Times New Roman" w:cs="Times New Roman"/>
          <w:sz w:val="28"/>
          <w:szCs w:val="28"/>
        </w:rPr>
        <w:t>С.В.Суматохин</w:t>
      </w:r>
      <w:proofErr w:type="spellEnd"/>
      <w:r w:rsidR="00B35399" w:rsidRPr="004E63DF">
        <w:rPr>
          <w:rFonts w:ascii="Times New Roman" w:eastAsia="Times New Roman" w:hAnsi="Times New Roman" w:cs="Times New Roman"/>
          <w:sz w:val="28"/>
          <w:szCs w:val="28"/>
        </w:rPr>
        <w:t xml:space="preserve"> и др. М, «Просвещение», 2011г.</w:t>
      </w:r>
      <w:r w:rsidR="00FB522B" w:rsidRPr="004E63DF">
        <w:rPr>
          <w:rFonts w:ascii="Times New Roman" w:hAnsi="Times New Roman" w:cs="Times New Roman"/>
          <w:sz w:val="28"/>
          <w:szCs w:val="28"/>
        </w:rPr>
        <w:t>:</w:t>
      </w:r>
      <w:r w:rsidR="00023468" w:rsidRPr="004E63DF">
        <w:rPr>
          <w:rFonts w:ascii="Times New Roman" w:hAnsi="Times New Roman" w:cs="Times New Roman"/>
          <w:sz w:val="28"/>
          <w:szCs w:val="28"/>
        </w:rPr>
        <w:t xml:space="preserve"> </w:t>
      </w:r>
      <w:r w:rsidR="00FB522B" w:rsidRPr="004E63DF">
        <w:rPr>
          <w:rFonts w:ascii="Times New Roman" w:hAnsi="Times New Roman" w:cs="Times New Roman"/>
          <w:sz w:val="28"/>
          <w:szCs w:val="28"/>
        </w:rPr>
        <w:t>учебник для общеобразовательных учреж</w:t>
      </w:r>
      <w:r w:rsidR="00023468" w:rsidRPr="004E63DF">
        <w:rPr>
          <w:rFonts w:ascii="Times New Roman" w:hAnsi="Times New Roman" w:cs="Times New Roman"/>
          <w:sz w:val="28"/>
          <w:szCs w:val="28"/>
        </w:rPr>
        <w:t>дений  Биология. Линия жизни. В.</w:t>
      </w:r>
      <w:proofErr w:type="gramStart"/>
      <w:r w:rsidR="00023468" w:rsidRPr="004E63D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23468" w:rsidRPr="004E63DF">
        <w:rPr>
          <w:rFonts w:ascii="Times New Roman" w:hAnsi="Times New Roman" w:cs="Times New Roman"/>
          <w:sz w:val="28"/>
          <w:szCs w:val="28"/>
        </w:rPr>
        <w:t xml:space="preserve"> Пасечник</w:t>
      </w:r>
      <w:r w:rsidR="00EC5397" w:rsidRPr="004E63DF">
        <w:rPr>
          <w:rFonts w:ascii="Times New Roman" w:hAnsi="Times New Roman" w:cs="Times New Roman"/>
          <w:sz w:val="28"/>
          <w:szCs w:val="28"/>
        </w:rPr>
        <w:t>.</w:t>
      </w:r>
      <w:r w:rsidR="00023468" w:rsidRPr="004E6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468" w:rsidRPr="004E63DF">
        <w:rPr>
          <w:rFonts w:ascii="Times New Roman" w:hAnsi="Times New Roman" w:cs="Times New Roman"/>
          <w:sz w:val="28"/>
          <w:szCs w:val="28"/>
        </w:rPr>
        <w:t>С.В.Суматохин</w:t>
      </w:r>
      <w:proofErr w:type="spellEnd"/>
      <w:r w:rsidR="00023468" w:rsidRPr="004E63DF">
        <w:rPr>
          <w:rFonts w:ascii="Times New Roman" w:hAnsi="Times New Roman" w:cs="Times New Roman"/>
          <w:sz w:val="28"/>
          <w:szCs w:val="28"/>
        </w:rPr>
        <w:t xml:space="preserve">  - 9</w:t>
      </w:r>
      <w:r w:rsidR="00FB522B" w:rsidRPr="004E63DF">
        <w:rPr>
          <w:rFonts w:ascii="Times New Roman" w:hAnsi="Times New Roman" w:cs="Times New Roman"/>
          <w:sz w:val="28"/>
          <w:szCs w:val="28"/>
        </w:rPr>
        <w:t>-е</w:t>
      </w:r>
      <w:r w:rsidR="00023468" w:rsidRPr="004E63DF">
        <w:rPr>
          <w:rFonts w:ascii="Times New Roman" w:hAnsi="Times New Roman" w:cs="Times New Roman"/>
          <w:sz w:val="28"/>
          <w:szCs w:val="28"/>
        </w:rPr>
        <w:t>изд., стереотип. – М.: Просвещение ,2019.</w:t>
      </w:r>
    </w:p>
    <w:p w:rsidR="00FB522B" w:rsidRPr="004E63DF" w:rsidRDefault="00FB522B" w:rsidP="00FB522B">
      <w:pPr>
        <w:pStyle w:val="a3"/>
        <w:rPr>
          <w:rFonts w:ascii="Times New Roman" w:hAnsi="Times New Roman"/>
          <w:sz w:val="28"/>
          <w:szCs w:val="28"/>
        </w:rPr>
      </w:pPr>
      <w:r w:rsidRPr="004E63DF">
        <w:rPr>
          <w:rFonts w:ascii="Times New Roman" w:hAnsi="Times New Roman"/>
          <w:sz w:val="28"/>
          <w:szCs w:val="28"/>
        </w:rPr>
        <w:t>Место учебного предмета.</w:t>
      </w:r>
    </w:p>
    <w:p w:rsidR="00093472" w:rsidRPr="004E63DF" w:rsidRDefault="00093472" w:rsidP="000934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070C7C" w:rsidRPr="004E63DF">
        <w:rPr>
          <w:rFonts w:ascii="Times New Roman" w:hAnsi="Times New Roman" w:cs="Times New Roman"/>
          <w:sz w:val="28"/>
          <w:szCs w:val="28"/>
        </w:rPr>
        <w:t>у в школе учебному плану на 2019</w:t>
      </w:r>
      <w:r w:rsidRPr="004E63DF">
        <w:rPr>
          <w:rFonts w:ascii="Times New Roman" w:hAnsi="Times New Roman" w:cs="Times New Roman"/>
          <w:sz w:val="28"/>
          <w:szCs w:val="28"/>
        </w:rPr>
        <w:t>-</w:t>
      </w:r>
      <w:r w:rsidR="00070C7C" w:rsidRPr="004E63DF">
        <w:rPr>
          <w:rFonts w:ascii="Times New Roman" w:hAnsi="Times New Roman" w:cs="Times New Roman"/>
          <w:sz w:val="28"/>
          <w:szCs w:val="28"/>
        </w:rPr>
        <w:t>2020</w:t>
      </w:r>
      <w:r w:rsidR="002F4047" w:rsidRPr="004E63DF">
        <w:rPr>
          <w:rFonts w:ascii="Times New Roman" w:hAnsi="Times New Roman" w:cs="Times New Roman"/>
          <w:sz w:val="28"/>
          <w:szCs w:val="28"/>
        </w:rPr>
        <w:t xml:space="preserve"> </w:t>
      </w:r>
      <w:r w:rsidRPr="004E63DF">
        <w:rPr>
          <w:rFonts w:ascii="Times New Roman" w:hAnsi="Times New Roman" w:cs="Times New Roman"/>
          <w:sz w:val="28"/>
          <w:szCs w:val="28"/>
        </w:rPr>
        <w:t>учебный год рабочая  программа для 7  классов предусматривает обучение в объеме 2 час в неделю, всего 70 часов в год.</w:t>
      </w:r>
      <w:r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</w:t>
      </w:r>
      <w:r w:rsidR="00D8187A">
        <w:rPr>
          <w:rFonts w:ascii="Times New Roman" w:hAnsi="Times New Roman" w:cs="Times New Roman"/>
          <w:sz w:val="28"/>
          <w:szCs w:val="28"/>
          <w:lang w:eastAsia="ar-SA"/>
        </w:rPr>
        <w:t xml:space="preserve">му </w:t>
      </w:r>
      <w:r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 учебному графику и расписанию зан</w:t>
      </w:r>
      <w:r w:rsidR="00070C7C"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070C7C" w:rsidRPr="004E63DF">
        <w:rPr>
          <w:rFonts w:ascii="Times New Roman" w:hAnsi="Times New Roman" w:cs="Times New Roman"/>
          <w:sz w:val="28"/>
          <w:szCs w:val="28"/>
          <w:lang w:eastAsia="ar-SA"/>
        </w:rPr>
        <w:t>Кичкинской</w:t>
      </w:r>
      <w:proofErr w:type="spellEnd"/>
      <w:r w:rsidR="00070C7C"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2019-2020</w:t>
      </w:r>
      <w:r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</w:t>
      </w:r>
      <w:r w:rsidR="00D8187A">
        <w:rPr>
          <w:rFonts w:ascii="Times New Roman" w:hAnsi="Times New Roman" w:cs="Times New Roman"/>
          <w:sz w:val="28"/>
          <w:szCs w:val="28"/>
          <w:lang w:eastAsia="ar-SA"/>
        </w:rPr>
        <w:t xml:space="preserve">од, фактически будет реализовано за </w:t>
      </w:r>
      <w:r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7423B9" w:rsidRPr="004E63DF">
        <w:rPr>
          <w:rFonts w:ascii="Times New Roman" w:hAnsi="Times New Roman" w:cs="Times New Roman"/>
          <w:sz w:val="28"/>
          <w:szCs w:val="28"/>
          <w:lang w:eastAsia="ar-SA"/>
        </w:rPr>
        <w:t>69</w:t>
      </w:r>
      <w:r w:rsidR="002F4047"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 часо</w:t>
      </w:r>
      <w:r w:rsidR="007423B9" w:rsidRPr="004E63DF">
        <w:rPr>
          <w:rFonts w:ascii="Times New Roman" w:hAnsi="Times New Roman" w:cs="Times New Roman"/>
          <w:sz w:val="28"/>
          <w:szCs w:val="28"/>
          <w:lang w:eastAsia="ar-SA"/>
        </w:rPr>
        <w:t>в (праздничные дни 5</w:t>
      </w:r>
      <w:r w:rsidR="002F4047" w:rsidRPr="004E63D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4E63DF">
        <w:rPr>
          <w:rFonts w:ascii="Times New Roman" w:hAnsi="Times New Roman" w:cs="Times New Roman"/>
          <w:sz w:val="28"/>
          <w:szCs w:val="28"/>
          <w:lang w:eastAsia="ar-SA"/>
        </w:rPr>
        <w:t>мая). Рабочая программа будет выполнена за счет уп</w:t>
      </w:r>
      <w:r w:rsidR="00023468" w:rsidRPr="004E63DF">
        <w:rPr>
          <w:rFonts w:ascii="Times New Roman" w:hAnsi="Times New Roman" w:cs="Times New Roman"/>
          <w:sz w:val="28"/>
          <w:szCs w:val="28"/>
          <w:lang w:eastAsia="ar-SA"/>
        </w:rPr>
        <w:t>лотнения тем: тема «Класс Птицы» 2час(1 час).</w:t>
      </w:r>
    </w:p>
    <w:p w:rsidR="00093472" w:rsidRPr="004E63DF" w:rsidRDefault="00093472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4E63DF" w:rsidRDefault="00FB522B" w:rsidP="00093472">
      <w:pPr>
        <w:pStyle w:val="a3"/>
        <w:rPr>
          <w:rFonts w:ascii="Times New Roman" w:hAnsi="Times New Roman"/>
          <w:sz w:val="28"/>
          <w:szCs w:val="28"/>
        </w:rPr>
      </w:pPr>
      <w:r w:rsidRPr="004E63DF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  <w:r w:rsidRPr="004E63DF">
        <w:rPr>
          <w:rFonts w:ascii="Times New Roman" w:hAnsi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Pr="004E63D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курса</w:t>
      </w:r>
      <w:r w:rsidRPr="004E63DF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E6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4E6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результаты освоения ООП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E63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4E63DF">
        <w:rPr>
          <w:rFonts w:ascii="Times New Roman" w:hAnsi="Times New Roman" w:cs="Times New Roman"/>
          <w:sz w:val="28"/>
          <w:szCs w:val="28"/>
        </w:rPr>
        <w:t xml:space="preserve"> результаты включают освоенные </w:t>
      </w:r>
      <w:proofErr w:type="gramStart"/>
      <w:r w:rsidRPr="004E63DF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63DF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4E63DF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коммуникативные).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E63DF">
        <w:rPr>
          <w:rFonts w:ascii="Times New Roman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4E63DF">
        <w:rPr>
          <w:rFonts w:ascii="Times New Roman" w:hAnsi="Times New Roman" w:cs="Times New Roman"/>
          <w:b/>
          <w:bCs/>
          <w:sz w:val="28"/>
          <w:szCs w:val="28"/>
        </w:rPr>
        <w:t xml:space="preserve"> понятия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 xml:space="preserve">Условием формирования </w:t>
      </w:r>
      <w:proofErr w:type="spellStart"/>
      <w:r w:rsidRPr="004E63DF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4E63DF">
        <w:rPr>
          <w:rFonts w:ascii="Times New Roman" w:hAnsi="Times New Roman" w:cs="Times New Roman"/>
          <w:sz w:val="28"/>
          <w:szCs w:val="28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 </w:t>
      </w:r>
      <w:r w:rsidRPr="004E63DF">
        <w:rPr>
          <w:rFonts w:ascii="Times New Roman" w:hAnsi="Times New Roman" w:cs="Times New Roman"/>
          <w:b/>
          <w:bCs/>
          <w:sz w:val="28"/>
          <w:szCs w:val="28"/>
        </w:rPr>
        <w:t>основ читательской компетенции</w:t>
      </w:r>
      <w:r w:rsidRPr="004E63DF">
        <w:rPr>
          <w:rFonts w:ascii="Times New Roman" w:hAnsi="Times New Roman" w:cs="Times New Roman"/>
          <w:sz w:val="28"/>
          <w:szCs w:val="28"/>
        </w:rPr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4E63DF">
        <w:rPr>
          <w:rFonts w:ascii="Times New Roman" w:hAnsi="Times New Roman" w:cs="Times New Roman"/>
          <w:sz w:val="28"/>
          <w:szCs w:val="28"/>
        </w:rPr>
        <w:t>досугового</w:t>
      </w:r>
      <w:proofErr w:type="spellEnd"/>
      <w:r w:rsidRPr="004E63DF">
        <w:rPr>
          <w:rFonts w:ascii="Times New Roman" w:hAnsi="Times New Roman" w:cs="Times New Roman"/>
          <w:sz w:val="28"/>
          <w:szCs w:val="28"/>
        </w:rPr>
        <w:t>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lastRenderedPageBreak/>
        <w:t>При изучении учебных предметов обучающиеся усовершенствуют приобретенные на первом уровне </w:t>
      </w:r>
      <w:r w:rsidRPr="004E63DF">
        <w:rPr>
          <w:rFonts w:ascii="Times New Roman" w:hAnsi="Times New Roman" w:cs="Times New Roman"/>
          <w:b/>
          <w:bCs/>
          <w:sz w:val="28"/>
          <w:szCs w:val="28"/>
        </w:rPr>
        <w:t>навыки работы с информацией</w:t>
      </w:r>
      <w:r w:rsidRPr="004E63DF">
        <w:rPr>
          <w:rFonts w:ascii="Times New Roman" w:hAnsi="Times New Roman" w:cs="Times New Roman"/>
          <w:sz w:val="28"/>
          <w:szCs w:val="28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</w:t>
      </w:r>
      <w:proofErr w:type="gramStart"/>
      <w:r w:rsidRPr="004E63D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 xml:space="preserve"> 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заполнять и дополнять таблицы, схемы, диаграммы, тексты.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E63DF">
        <w:rPr>
          <w:rFonts w:ascii="Times New Roman" w:hAnsi="Times New Roman" w:cs="Times New Roman"/>
          <w:sz w:val="28"/>
          <w:szCs w:val="28"/>
        </w:rPr>
        <w:t>В ходе изучения всех учебных предметов обучающиеся приобретут </w:t>
      </w:r>
      <w:r w:rsidRPr="004E63DF">
        <w:rPr>
          <w:rFonts w:ascii="Times New Roman" w:hAnsi="Times New Roman" w:cs="Times New Roman"/>
          <w:b/>
          <w:bCs/>
          <w:sz w:val="28"/>
          <w:szCs w:val="28"/>
        </w:rPr>
        <w:t>опыт проектной деятельности</w:t>
      </w:r>
      <w:r w:rsidRPr="004E63DF">
        <w:rPr>
          <w:rFonts w:ascii="Times New Roman" w:hAnsi="Times New Roman" w:cs="Times New Roman"/>
          <w:sz w:val="28"/>
          <w:szCs w:val="28"/>
        </w:rPr>
        <w:t> 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 УУД</w:t>
      </w:r>
    </w:p>
    <w:p w:rsidR="00EC5397" w:rsidRPr="004E63DF" w:rsidRDefault="00EC5397" w:rsidP="00EC5397">
      <w:pPr>
        <w:numPr>
          <w:ilvl w:val="0"/>
          <w:numId w:val="6"/>
        </w:numPr>
        <w:tabs>
          <w:tab w:val="clear" w:pos="720"/>
          <w:tab w:val="num" w:pos="426"/>
        </w:tabs>
        <w:spacing w:after="160" w:line="259" w:lineRule="auto"/>
        <w:ind w:left="284" w:firstLine="76"/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анализировать существующие и планировать будущие образовательные результаты;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идентифицировать собственные проблемы и определять главную проблему;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lastRenderedPageBreak/>
        <w:t>• выдвигать версии решения проблемы, формулировать гипотезы, предвосхищать конечный результат;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ставить цель деятельности на основе определенной проблемы и существующих возможностей;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определять необходимые действи</w:t>
      </w:r>
      <w:proofErr w:type="gramStart"/>
      <w:r w:rsidRPr="004E63DF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>я) в соответствии с учебной и познавательной задачей и составлять алгоритм их выполнения;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обосновывать и осуществлять выбор наиболее эффективных способов решения учебных и познавательных задач;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определять/находить, в том числе из предложенных вариантов, условия для выполнения учебной и познавательной задачи;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выбирать из предложенных вариантов и самостоятельно искать средства/ресурсы для решения задачи/достижения цели;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систематизировать (в том числе выбирать приоритетные) критерии планируемых результатов и оценки своей деятельности;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оценивать свою деятельность, аргументируя причины достижения или отсутствия планируемого результата;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определять критерии правильности (корректности) выполнения учебной задачи;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анализировать и обосновывать применение соответствующего инструментария для выполнения учебной задачи;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C5397" w:rsidRPr="004E63DF" w:rsidRDefault="00806664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397" w:rsidRPr="004E63DF">
        <w:rPr>
          <w:rFonts w:ascii="Times New Roman" w:hAnsi="Times New Roman" w:cs="Times New Roman"/>
          <w:b/>
          <w:sz w:val="28"/>
          <w:szCs w:val="28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="00EC5397" w:rsidRPr="004E63D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EC5397" w:rsidRPr="004E63DF">
        <w:rPr>
          <w:rFonts w:ascii="Times New Roman" w:hAnsi="Times New Roman" w:cs="Times New Roman"/>
          <w:b/>
          <w:sz w:val="28"/>
          <w:szCs w:val="28"/>
        </w:rPr>
        <w:t xml:space="preserve"> учебной и познавательной.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соотносить реальные и планируемые результаты индивидуальной образовательной деятельности и делать выводы;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 УУД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gramStart"/>
      <w:r w:rsidRPr="004E63DF">
        <w:rPr>
          <w:rFonts w:ascii="Times New Roman" w:hAnsi="Times New Roman" w:cs="Times New Roman"/>
          <w:b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4E63DF">
        <w:rPr>
          <w:rFonts w:ascii="Times New Roman" w:hAnsi="Times New Roman" w:cs="Times New Roman"/>
          <w:b/>
          <w:sz w:val="28"/>
          <w:szCs w:val="28"/>
        </w:rPr>
        <w:t xml:space="preserve">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подбирать слова, соподчиненные ключевому слову, определяющие его признаки и свойства;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выстраивать логическую цепочку, состоящую из ключевого слова и соподчиненных ему слов;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</w:t>
      </w:r>
      <w:r w:rsidR="00806664" w:rsidRPr="004E63DF">
        <w:rPr>
          <w:rFonts w:ascii="Times New Roman" w:hAnsi="Times New Roman" w:cs="Times New Roman"/>
          <w:sz w:val="28"/>
          <w:szCs w:val="28"/>
        </w:rPr>
        <w:t xml:space="preserve"> </w:t>
      </w:r>
      <w:r w:rsidRPr="004E63DF">
        <w:rPr>
          <w:rFonts w:ascii="Times New Roman" w:hAnsi="Times New Roman" w:cs="Times New Roman"/>
          <w:sz w:val="28"/>
          <w:szCs w:val="28"/>
        </w:rPr>
        <w:t> строить рассуждение от общих закономерностей к частным явлениям и от частных явлений к общим закономерностям;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излагать полученную информацию, интерпретируя ее в контексте решаемой задачи;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обозначать символом и знаком предмет и/или явление;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определять логические связи между предметами и/или явлениями, обозначать данные логические связи с помощью знаков в схеме;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строить доказательство: прямое, косвенное, от противного;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8. Смысловое чтение.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находить в тексте требуемую информацию (в соответствии с целями своей деятельности);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ориентироваться в содержании текста, понимать целостный смысл текста, структурировать текст;</w:t>
      </w:r>
    </w:p>
    <w:p w:rsidR="00EC5397" w:rsidRPr="004E63DF" w:rsidRDefault="00EC5397" w:rsidP="00806664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устанавливать взаимосвязь описанных в тексте событий, явлений, процессов;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определять свое отношение к природной среде;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анализировать влияние экологических факторов на среду обитания живых организмов;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проводить причинный и вероятностный анализ экологических ситуаций;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прогнозировать изменения ситуации при смене действия одного фактора на действие другого фактора;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определять необходимые ключевые поисковые слова и запросы;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осуществлять взаимодействие с электронными поисковыми системами, словарями;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УУД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− определять возможные роли в совместной деятельности;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− играть определенную роль в совместной деятельности;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E63DF">
        <w:rPr>
          <w:rFonts w:ascii="Times New Roman" w:hAnsi="Times New Roman" w:cs="Times New Roman"/>
          <w:sz w:val="28"/>
          <w:szCs w:val="28"/>
        </w:rPr>
        <w:t>− 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− строить позитивные отношения в процессе учебной и познавательной деятельности;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отбирать и использовать речевые средства в процессе коммуникации с другими людьми (диалог в паре, в малой группе и т. д.);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представлять в устной или письменной форме развернутый план собственной деятельности;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высказывать и обосновывать мнение (суждение) и запрашивать мнение партнера в рамках диалога;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принимать решение в ходе диалога и согласовывать его с собеседником;</w:t>
      </w:r>
    </w:p>
    <w:p w:rsidR="00EC5397" w:rsidRPr="004E63DF" w:rsidRDefault="00EC5397" w:rsidP="00EC5397">
      <w:pPr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C5397" w:rsidRPr="004E63DF" w:rsidRDefault="00EC5397" w:rsidP="00EC5397">
      <w:pPr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• 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EC5397" w:rsidRPr="004E63DF" w:rsidRDefault="00EC5397" w:rsidP="00816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Введение.(6</w:t>
      </w:r>
      <w:r w:rsidRPr="004E63DF">
        <w:rPr>
          <w:rFonts w:ascii="Times New Roman" w:hAnsi="Times New Roman" w:cs="Times New Roman"/>
          <w:b/>
          <w:sz w:val="28"/>
          <w:szCs w:val="28"/>
        </w:rPr>
        <w:t xml:space="preserve"> часа).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 xml:space="preserve">       История изучения животных. Наука зоология и ее структура. Сходство и различия животных и растений. Систематика животных.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Раздел </w:t>
      </w:r>
      <w:r w:rsidRPr="004E63DF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4E63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3DF">
        <w:rPr>
          <w:rFonts w:ascii="Times New Roman" w:hAnsi="Times New Roman" w:cs="Times New Roman"/>
          <w:b/>
          <w:sz w:val="28"/>
          <w:szCs w:val="28"/>
        </w:rPr>
        <w:t>Одноклеточные животные. (6ч)</w:t>
      </w:r>
    </w:p>
    <w:p w:rsid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  <w:u w:val="single"/>
        </w:rPr>
        <w:t xml:space="preserve">Простейшие. </w:t>
      </w:r>
      <w:r w:rsidRPr="004E63DF">
        <w:rPr>
          <w:rFonts w:ascii="Times New Roman" w:hAnsi="Times New Roman" w:cs="Times New Roman"/>
          <w:sz w:val="28"/>
          <w:szCs w:val="28"/>
        </w:rPr>
        <w:t>Многообразие, среда  и  места обитания. Образ жизни и поведение. Значение в природе и жизни человека. Колониальные организмы.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 2</w:t>
      </w:r>
      <w:r w:rsidRPr="004E63DF">
        <w:rPr>
          <w:rFonts w:ascii="Times New Roman" w:hAnsi="Times New Roman" w:cs="Times New Roman"/>
          <w:b/>
          <w:sz w:val="28"/>
          <w:szCs w:val="28"/>
        </w:rPr>
        <w:t>. Многоклеточные животные. (22ч)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  <w:u w:val="single"/>
        </w:rPr>
        <w:t>Многоклеточные животные.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Тип Губки. Многообразие, среда обитания, образ жизни. Биологические и экологические особенности.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Pr="004E63DF">
        <w:rPr>
          <w:rFonts w:ascii="Times New Roman" w:hAnsi="Times New Roman" w:cs="Times New Roman"/>
          <w:sz w:val="28"/>
          <w:szCs w:val="28"/>
        </w:rPr>
        <w:t>Кишечнополостные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>. Многообразие, среда обитания, образ жизни.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Тип Плоские черви. Многообразие, среда и места обитания. Образ жизни и поведение. Биологические особенности.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Тип Круглые черви. Многообразие, среда и места обитания, образ жизни и поведение. Биологические и экологические особенности.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Тип Кольчатые черви. Многообразие, среда обитания, образ жизни и поведение. Биологические особенности.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Тип Моллюски. Многообразие, среда обитания, образ жизни и поведение. Особенности и значение.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gramStart"/>
      <w:r w:rsidRPr="004E63DF">
        <w:rPr>
          <w:rFonts w:ascii="Times New Roman" w:hAnsi="Times New Roman" w:cs="Times New Roman"/>
          <w:sz w:val="28"/>
          <w:szCs w:val="28"/>
        </w:rPr>
        <w:t>Иглокожие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>. Многообразие, среда обитания, образ жизни и поведение. Особенности и значение.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 xml:space="preserve">Тип Членистоногие. </w:t>
      </w:r>
      <w:r w:rsidRPr="004E63DF"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proofErr w:type="gramStart"/>
      <w:r w:rsidRPr="004E63DF">
        <w:rPr>
          <w:rFonts w:ascii="Times New Roman" w:hAnsi="Times New Roman" w:cs="Times New Roman"/>
          <w:b/>
          <w:sz w:val="28"/>
          <w:szCs w:val="28"/>
        </w:rPr>
        <w:t>Ракообразные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proofErr w:type="gramStart"/>
      <w:r w:rsidRPr="004E63DF">
        <w:rPr>
          <w:rFonts w:ascii="Times New Roman" w:hAnsi="Times New Roman" w:cs="Times New Roman"/>
          <w:b/>
          <w:sz w:val="28"/>
          <w:szCs w:val="28"/>
        </w:rPr>
        <w:t>Паукообразные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>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Класс Насекомые.</w:t>
      </w:r>
      <w:r w:rsidRPr="004E63DF">
        <w:rPr>
          <w:rFonts w:ascii="Times New Roman" w:hAnsi="Times New Roman" w:cs="Times New Roman"/>
          <w:sz w:val="28"/>
          <w:szCs w:val="28"/>
        </w:rPr>
        <w:t xml:space="preserve"> Многообразие, Среда обитания, образ жизни и поведение. Биологические и экологические особенности. Значение в природе и жизни человека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Раздел 3. Позвоночные.(23ч)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Тип  Хордовые.</w:t>
      </w:r>
      <w:r w:rsidRPr="004E63DF">
        <w:rPr>
          <w:rFonts w:ascii="Times New Roman" w:hAnsi="Times New Roman" w:cs="Times New Roman"/>
          <w:sz w:val="28"/>
          <w:szCs w:val="28"/>
        </w:rPr>
        <w:t xml:space="preserve"> </w:t>
      </w:r>
      <w:r w:rsidRPr="004E63DF">
        <w:rPr>
          <w:rFonts w:ascii="Times New Roman" w:hAnsi="Times New Roman" w:cs="Times New Roman"/>
          <w:b/>
          <w:sz w:val="28"/>
          <w:szCs w:val="28"/>
        </w:rPr>
        <w:t>Класс Ланцетники. Класс Рыбы</w:t>
      </w:r>
      <w:r w:rsidRPr="004E63DF">
        <w:rPr>
          <w:rFonts w:ascii="Times New Roman" w:hAnsi="Times New Roman" w:cs="Times New Roman"/>
          <w:sz w:val="28"/>
          <w:szCs w:val="28"/>
        </w:rPr>
        <w:t xml:space="preserve">. Многообразие: </w:t>
      </w:r>
      <w:proofErr w:type="gramStart"/>
      <w:r w:rsidRPr="004E63DF">
        <w:rPr>
          <w:rFonts w:ascii="Times New Roman" w:hAnsi="Times New Roman" w:cs="Times New Roman"/>
          <w:sz w:val="28"/>
          <w:szCs w:val="28"/>
        </w:rPr>
        <w:t>круглоротые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>, хрящевые, костные. Среда обитания, образ жизни и поведение. Биологические и экологические особенности.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>Класс Земноводные</w:t>
      </w:r>
      <w:r w:rsidRPr="004E63DF">
        <w:rPr>
          <w:rFonts w:ascii="Times New Roman" w:hAnsi="Times New Roman" w:cs="Times New Roman"/>
          <w:sz w:val="28"/>
          <w:szCs w:val="28"/>
        </w:rPr>
        <w:t xml:space="preserve">. Многообразие: </w:t>
      </w:r>
      <w:proofErr w:type="gramStart"/>
      <w:r w:rsidRPr="004E63DF">
        <w:rPr>
          <w:rFonts w:ascii="Times New Roman" w:hAnsi="Times New Roman" w:cs="Times New Roman"/>
          <w:sz w:val="28"/>
          <w:szCs w:val="28"/>
        </w:rPr>
        <w:t>безногие</w:t>
      </w:r>
      <w:proofErr w:type="gramEnd"/>
      <w:r w:rsidRPr="004E63DF">
        <w:rPr>
          <w:rFonts w:ascii="Times New Roman" w:hAnsi="Times New Roman" w:cs="Times New Roman"/>
          <w:sz w:val="28"/>
          <w:szCs w:val="28"/>
        </w:rPr>
        <w:t>, хвостатые, бесхвостые. Среда обитания, образ жизни и поведение. Биологические и экологические особенности. Значение в природе и жизни человека.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 xml:space="preserve">Класс Пресмыкающиеся. 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Многообразие: ящерицы, змеи, черепахи, крокодилы. Среда обитания, образ жизни и поведение. Биологические и экологические особенности. Значение в природе и жизни человека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 xml:space="preserve">Класс Птицы. </w:t>
      </w:r>
      <w:r w:rsidRPr="004E63DF">
        <w:rPr>
          <w:rFonts w:ascii="Times New Roman" w:hAnsi="Times New Roman" w:cs="Times New Roman"/>
          <w:sz w:val="28"/>
          <w:szCs w:val="28"/>
        </w:rPr>
        <w:t>Многообразие, Среда обитания, образ жизни и поведение. Биологические и экологические особенности. Значение в природе и жизни человека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b/>
          <w:sz w:val="28"/>
          <w:szCs w:val="28"/>
        </w:rPr>
        <w:t xml:space="preserve">Класс Млекопитающие. </w:t>
      </w:r>
      <w:r w:rsidRPr="004E63DF">
        <w:rPr>
          <w:rFonts w:ascii="Times New Roman" w:hAnsi="Times New Roman" w:cs="Times New Roman"/>
          <w:sz w:val="28"/>
          <w:szCs w:val="28"/>
        </w:rPr>
        <w:t>Важнейшие представители отрядов млекопитающих. Многообразие, Среда обитания, образ жизни и поведение. Биологические и экологические особенности. Значение в природе и жизни человека. Исчезающие и редкие виды.</w:t>
      </w:r>
      <w:r>
        <w:rPr>
          <w:rFonts w:ascii="Times New Roman" w:hAnsi="Times New Roman" w:cs="Times New Roman"/>
          <w:sz w:val="28"/>
          <w:szCs w:val="28"/>
        </w:rPr>
        <w:t xml:space="preserve">  По</w:t>
      </w:r>
      <w:r w:rsidRPr="004E63DF">
        <w:rPr>
          <w:rFonts w:ascii="Times New Roman" w:hAnsi="Times New Roman" w:cs="Times New Roman"/>
          <w:sz w:val="28"/>
          <w:szCs w:val="28"/>
        </w:rPr>
        <w:t>кровы тела. Опорно-двигательная система и способы передвижения. Полости тела. Органы дыхания, пищеварения, выделения, кровообращения. Кровь. Обмен веществ и энергии. Органы размножения, продление рода. Органы чувств, нервная система, инстинкт, рефлекс. Регуляция деятельности организма. Способы размножения. Оплодотворение. Развитие с превращением и без превращения. Периодизация и продолжительность жизни.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Доказательства эволюции: сравнительно-анатомические, эмбриологические, палеонтологические. Ч.Дарвин о причинах эволюции животного мира. Ареал. Зоогеографические области. Закономерности размещения. Миграции.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 4. Экосистема. (12</w:t>
      </w:r>
      <w:r w:rsidRPr="004E63DF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Естественные и искусственные биоценозы. Цепи питания, поток энергии. Взаимосвязь компонентов биоценоза и их приспособленность друг к другу.</w:t>
      </w:r>
    </w:p>
    <w:p w:rsidR="004E63DF" w:rsidRPr="004E63DF" w:rsidRDefault="004E63DF" w:rsidP="004E63DF">
      <w:pPr>
        <w:jc w:val="both"/>
        <w:rPr>
          <w:rFonts w:ascii="Times New Roman" w:hAnsi="Times New Roman" w:cs="Times New Roman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>Воздействие человека и его деятельности на животных. Промыслы. Одомашнивание. Законы об охране животного мира. Система мониторинга. Красная книга. Рациональное использование животных.</w:t>
      </w:r>
    </w:p>
    <w:p w:rsidR="00FB522B" w:rsidRPr="004E63DF" w:rsidRDefault="00FB522B" w:rsidP="00816770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4E63DF" w:rsidRDefault="00FB522B" w:rsidP="00FB522B">
      <w:pPr>
        <w:pStyle w:val="a3"/>
        <w:rPr>
          <w:rFonts w:ascii="Times New Roman" w:hAnsi="Times New Roman"/>
          <w:sz w:val="28"/>
          <w:szCs w:val="28"/>
        </w:rPr>
      </w:pPr>
      <w:r w:rsidRPr="004E63DF">
        <w:rPr>
          <w:rFonts w:ascii="Times New Roman" w:hAnsi="Times New Roman"/>
          <w:sz w:val="28"/>
          <w:szCs w:val="28"/>
        </w:rPr>
        <w:tab/>
      </w:r>
    </w:p>
    <w:p w:rsidR="00B67A65" w:rsidRPr="004E63DF" w:rsidRDefault="00B67A65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FB522B" w:rsidRPr="004E63DF" w:rsidRDefault="00AE210A" w:rsidP="00FB522B">
      <w:pPr>
        <w:pStyle w:val="a3"/>
        <w:rPr>
          <w:rFonts w:ascii="Times New Roman" w:hAnsi="Times New Roman"/>
          <w:b/>
          <w:sz w:val="28"/>
          <w:szCs w:val="28"/>
        </w:rPr>
      </w:pPr>
      <w:r w:rsidRPr="004E63DF"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p w:rsidR="00FB522B" w:rsidRPr="004E63DF" w:rsidRDefault="00FB522B" w:rsidP="00FB5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22B" w:rsidRPr="004E63DF" w:rsidRDefault="00FB522B" w:rsidP="00FB522B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7911"/>
        <w:gridCol w:w="988"/>
      </w:tblGrid>
      <w:tr w:rsidR="00FB522B" w:rsidRPr="004E63DF" w:rsidTr="00FB522B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Раздел (глава)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FB522B" w:rsidRPr="004E63DF" w:rsidTr="00FB522B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1C61FA" w:rsidRPr="004E63DF">
              <w:rPr>
                <w:rFonts w:ascii="Times New Roman" w:hAnsi="Times New Roman"/>
                <w:b/>
                <w:sz w:val="28"/>
                <w:szCs w:val="28"/>
              </w:rPr>
              <w:t>бщие сведения о животном мире.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4E63DF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FB522B" w:rsidRPr="004E63DF" w:rsidTr="00FB522B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1C61FA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Одноклеточные животные.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4E63DF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FB522B" w:rsidRPr="004E63DF" w:rsidTr="00FB522B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FB522B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1C61FA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Многоклеточные животные. Беспозвоночные.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22B" w:rsidRPr="004E63DF" w:rsidRDefault="001C61FA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E63D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3C6392" w:rsidRPr="004E63DF" w:rsidTr="00FB522B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1C61FA" w:rsidP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Позвоночные.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175311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E63D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C6392" w:rsidRPr="004E63DF" w:rsidTr="00FB522B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1C61FA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Экосистема.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4E63DF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C6392" w:rsidRPr="004E63DF" w:rsidTr="00FB522B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3C6392">
            <w:pPr>
              <w:pStyle w:val="a3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392" w:rsidRPr="004E63DF" w:rsidRDefault="001A6AAF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1C61FA" w:rsidRPr="004E63D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:rsidR="002F4047" w:rsidRPr="004E63DF" w:rsidRDefault="002F4047" w:rsidP="00FA5110">
      <w:pPr>
        <w:pStyle w:val="a3"/>
        <w:rPr>
          <w:rFonts w:ascii="Times New Roman" w:eastAsiaTheme="minorHAnsi" w:hAnsi="Times New Roman"/>
          <w:b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4E63DF" w:rsidRDefault="004E63DF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</w:p>
    <w:p w:rsidR="00CB3388" w:rsidRPr="004E63DF" w:rsidRDefault="000A13C1" w:rsidP="00CB3388">
      <w:pPr>
        <w:pStyle w:val="a3"/>
        <w:jc w:val="right"/>
        <w:rPr>
          <w:rFonts w:ascii="Times New Roman" w:eastAsiaTheme="minorHAnsi" w:hAnsi="Times New Roman"/>
          <w:sz w:val="28"/>
          <w:szCs w:val="28"/>
        </w:rPr>
      </w:pPr>
      <w:r w:rsidRPr="004E63DF">
        <w:rPr>
          <w:rFonts w:ascii="Times New Roman" w:eastAsiaTheme="minorHAnsi" w:hAnsi="Times New Roman"/>
          <w:sz w:val="28"/>
          <w:szCs w:val="28"/>
        </w:rPr>
        <w:t>Прилож</w:t>
      </w:r>
      <w:r w:rsidR="00CB3388" w:rsidRPr="004E63DF">
        <w:rPr>
          <w:rFonts w:ascii="Times New Roman" w:eastAsiaTheme="minorHAnsi" w:hAnsi="Times New Roman"/>
          <w:sz w:val="28"/>
          <w:szCs w:val="28"/>
        </w:rPr>
        <w:t>ение 1</w:t>
      </w:r>
    </w:p>
    <w:p w:rsidR="00B605BB" w:rsidRPr="004E63DF" w:rsidRDefault="00FA5110" w:rsidP="00CB3388">
      <w:pPr>
        <w:pStyle w:val="a3"/>
        <w:rPr>
          <w:rFonts w:ascii="Times New Roman" w:eastAsiaTheme="minorHAnsi" w:hAnsi="Times New Roman"/>
          <w:b/>
          <w:sz w:val="28"/>
          <w:szCs w:val="28"/>
        </w:rPr>
      </w:pPr>
      <w:r w:rsidRPr="004E63DF">
        <w:rPr>
          <w:rFonts w:ascii="Times New Roman" w:eastAsiaTheme="minorHAnsi" w:hAnsi="Times New Roman"/>
          <w:b/>
          <w:sz w:val="28"/>
          <w:szCs w:val="28"/>
        </w:rPr>
        <w:t>КАЛЕНДАРНО – ТЕМАТИЧЕСКОЕ ПЛАНИРОВАНИЕ</w:t>
      </w:r>
    </w:p>
    <w:p w:rsidR="00FB5392" w:rsidRPr="004E63DF" w:rsidRDefault="00FA5110" w:rsidP="00CB3388">
      <w:pPr>
        <w:pStyle w:val="a3"/>
        <w:rPr>
          <w:rFonts w:ascii="Times New Roman" w:eastAsiaTheme="minorHAnsi" w:hAnsi="Times New Roman"/>
          <w:sz w:val="28"/>
          <w:szCs w:val="28"/>
        </w:rPr>
      </w:pPr>
      <w:r w:rsidRPr="004E63DF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959"/>
        <w:gridCol w:w="5103"/>
        <w:gridCol w:w="992"/>
        <w:gridCol w:w="1559"/>
        <w:gridCol w:w="1418"/>
      </w:tblGrid>
      <w:tr w:rsidR="00FA5110" w:rsidRPr="004E63DF" w:rsidTr="001C71D6">
        <w:trPr>
          <w:trHeight w:val="10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4E63DF" w:rsidRDefault="00FA5110" w:rsidP="00ED6DE0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4E63DF" w:rsidRDefault="00ED6DE0" w:rsidP="00ED6DE0">
            <w:pPr>
              <w:tabs>
                <w:tab w:val="left" w:pos="3753"/>
              </w:tabs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Раздел, 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FA5110" w:rsidRPr="004E63DF" w:rsidRDefault="00FA5110" w:rsidP="001C71D6">
            <w:pPr>
              <w:tabs>
                <w:tab w:val="left" w:pos="1193"/>
              </w:tabs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A5110" w:rsidRPr="004E63DF" w:rsidTr="000A13C1">
        <w:trPr>
          <w:trHeight w:val="86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10" w:rsidRPr="004E63DF" w:rsidRDefault="00FA5110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B56D67" w:rsidRPr="004E63DF" w:rsidTr="001C71D6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D67" w:rsidRPr="004E63DF" w:rsidRDefault="001C61FA" w:rsidP="00ED0BCE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4E63D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Общие сведения о животном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D67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6D67" w:rsidRPr="004E63DF" w:rsidRDefault="00B56D6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B93CC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многообразие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B93CC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Классификация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B93CC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6A5713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4E63DF" w:rsidRDefault="006A5713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Стартовая контрольная работа</w:t>
            </w:r>
            <w:r w:rsidR="00D818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  <w:r w:rsidR="006A5713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13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Среды обитания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B93CC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Сезонные изменения в жизни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6A5713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B93CC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.09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1165D2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Pr="004E63DF" w:rsidRDefault="001165D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Pr="004E63DF" w:rsidRDefault="00B2646C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 в вашем крае.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Pr="004E63DF" w:rsidRDefault="00FB539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5D2" w:rsidRPr="004E63DF" w:rsidRDefault="001165D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4E63DF" w:rsidTr="001C71D6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6A5713" w:rsidP="001C71D6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Разде</w:t>
            </w:r>
            <w:r w:rsidR="001C61FA" w:rsidRPr="004E63DF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л 1.  Одноклеточные животные.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B93CC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1165D2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2646C" w:rsidP="00B93CC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Общая характеристика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одноклеточных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CE25D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75408F" w:rsidP="002F404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B93CC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C7" w:rsidRPr="004E63DF" w:rsidRDefault="00B93CC7" w:rsidP="001C71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B2646C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Корненожки.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191385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="00CE25D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B2646C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Жгутиконосцы.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191385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F404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4E63DF" w:rsidTr="00B2646C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4E63DF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4E63DF" w:rsidRDefault="00B2646C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Инфузории.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4E63DF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4E63DF" w:rsidRDefault="00191385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313D7" w:rsidRPr="004E63DF" w:rsidTr="00B2646C">
        <w:trPr>
          <w:trHeight w:val="3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Pr="004E63DF" w:rsidRDefault="00F313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1165D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Pr="004E63DF" w:rsidRDefault="00B2646C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Паразитические простейшие.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Pr="004E63DF" w:rsidRDefault="001165D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Pr="004E63DF" w:rsidRDefault="00191385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13D7" w:rsidRPr="004E63DF" w:rsidRDefault="00F313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FB5392" w:rsidRPr="004E63DF" w:rsidTr="00B2646C">
        <w:trPr>
          <w:trHeight w:val="4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Pr="004E63DF" w:rsidRDefault="00FB539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Pr="004E63DF" w:rsidRDefault="00B2646C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Значение простейших.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Pr="004E63DF" w:rsidRDefault="00FB539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Pr="004E63DF" w:rsidRDefault="00191385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5392" w:rsidRPr="004E63DF" w:rsidRDefault="00FB5392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E25D7" w:rsidRPr="004E63DF" w:rsidTr="00F313D7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pStyle w:val="a3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Раздел 2.</w:t>
            </w:r>
            <w:r w:rsidR="001C61FA" w:rsidRPr="004E63D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Многоклеточные животные. Беспозвоночные.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371ABD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2</w:t>
            </w:r>
            <w:r w:rsidR="0011123E" w:rsidRPr="004E63DF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E25D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371ABD" w:rsidP="00CE25D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Организм многоклеточного животного.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75408F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CE25D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5D7" w:rsidRPr="004E63DF" w:rsidRDefault="00CE25D7" w:rsidP="00CE25D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371ABD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Органы и системы органов.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191385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2F321E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371ABD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Тип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Кишечнополостные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75408F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F321E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371ABD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Особенности размножения пресноводной гидры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75408F" w:rsidP="0019138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2F321E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371ABD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Многообразие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Кишечнополостных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191385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2F321E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2F404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371ABD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Класс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Сцифоидные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191385" w:rsidP="0075408F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2F321E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F313D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371ABD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червей.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191385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FB5392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371ABD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Тип Плоские черви.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191385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2F321E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321E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8C7127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11123E" w:rsidP="002F321E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 Ленточные черви.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191385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2F321E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21E" w:rsidRPr="004E63DF" w:rsidRDefault="002F321E" w:rsidP="002F321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Тип Круглые черви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2F4047" w:rsidP="0019138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FB5392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4E63DF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Тип Круглые черви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4E63DF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4E63DF" w:rsidRDefault="00191385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="0075408F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92" w:rsidRPr="004E63DF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Тип Моллюски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4E63DF" w:rsidRDefault="00191385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  <w:r w:rsidR="008C712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Класс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Брюхоногие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91385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AB1D51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Класс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Двустворчатые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91385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AB1D51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 Головоногие моллюски.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5C39D6" w:rsidP="0019138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  <w:r w:rsidR="008C712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AB1D51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Тип Членистоногие.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19138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FB5392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1123E" w:rsidP="008C7127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Класс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Ракообразные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AB1D51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191385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8C7127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8C7127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FB5392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D8187A" w:rsidP="00046430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Контрольная работа №2.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191385" w:rsidP="0019138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AB1D51"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27" w:rsidRPr="004E63DF" w:rsidRDefault="008C7127" w:rsidP="008C7127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Класс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Паукообразные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 Насекомые.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Отряд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Чешуекрылые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8187A" w:rsidRPr="004E63DF" w:rsidTr="0011123E">
        <w:trPr>
          <w:trHeight w:val="4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Отряд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Двукрылые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8187A" w:rsidRPr="004E63DF" w:rsidTr="0011123E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Раздел 3</w:t>
            </w:r>
            <w:r w:rsidRPr="004E63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 Позвоночные  животные</w:t>
            </w: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Тип Хордовые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Подтип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Бесчерепные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Подтип Позвоночные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 рыб.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Хрящевые рыбы.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Приспособление рыб к условиям обитания.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Разведение рыб.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 Земноводные.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Отряд 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Безногие</w:t>
            </w:r>
            <w:proofErr w:type="gram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 Пресмыкающиеся.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пресмыкающихся.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 Птицы.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Внутреннее строение птиц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птиц.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Птицеводство.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Класс Млекопитающие.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Размножение млекопитающих.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млекопитающих.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Подкласс Настоящие звери.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Высшие млекопитающие.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Домашние млекопитающие.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Звероводство.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Система животного мира.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7346EF">
        <w:tc>
          <w:tcPr>
            <w:tcW w:w="8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>Раздел 4.  Экосистемы.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Экосистема.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Сообщества</w:t>
            </w:r>
            <w:proofErr w:type="gram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21.04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Цепи питания.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Среда обитания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Экологические факторы.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Биотические факторы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Антропогенные факторы.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 12.05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Искусственные экосистемы.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Итоговая контрольная работа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Агроэкосистемы</w:t>
            </w:r>
            <w:proofErr w:type="spellEnd"/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11.05.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Экосистема вашего региона.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D8187A" w:rsidRPr="004E63DF" w:rsidTr="001C71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63DF">
              <w:rPr>
                <w:rFonts w:ascii="Times New Roman" w:hAnsi="Times New Roman"/>
                <w:color w:val="000000"/>
                <w:sz w:val="28"/>
                <w:szCs w:val="28"/>
              </w:rPr>
              <w:t>Итоговый урок за курс 7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4E63DF">
              <w:rPr>
                <w:rFonts w:ascii="Times New Roman" w:eastAsiaTheme="minorHAnsi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87A" w:rsidRPr="004E63DF" w:rsidRDefault="00D8187A" w:rsidP="00D8187A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</w:tbl>
    <w:p w:rsidR="00FA5110" w:rsidRPr="004E63DF" w:rsidRDefault="00F64F64" w:rsidP="00B605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E63DF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FA5110" w:rsidRPr="004E63DF" w:rsidRDefault="00FA5110" w:rsidP="00FB522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FA5110" w:rsidRPr="004E63DF" w:rsidSect="000A13C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23E" w:rsidRDefault="0011123E" w:rsidP="00390EC9">
      <w:pPr>
        <w:spacing w:after="0" w:line="240" w:lineRule="auto"/>
      </w:pPr>
      <w:r>
        <w:separator/>
      </w:r>
    </w:p>
  </w:endnote>
  <w:endnote w:type="continuationSeparator" w:id="1">
    <w:p w:rsidR="0011123E" w:rsidRDefault="0011123E" w:rsidP="00390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988896"/>
      <w:docPartObj>
        <w:docPartGallery w:val="Page Numbers (Bottom of Page)"/>
        <w:docPartUnique/>
      </w:docPartObj>
    </w:sdtPr>
    <w:sdtContent>
      <w:p w:rsidR="0011123E" w:rsidRDefault="00F02DF8">
        <w:pPr>
          <w:pStyle w:val="a8"/>
          <w:jc w:val="right"/>
        </w:pPr>
        <w:fldSimple w:instr=" PAGE   \* MERGEFORMAT ">
          <w:r w:rsidR="00D8187A">
            <w:rPr>
              <w:noProof/>
            </w:rPr>
            <w:t>12</w:t>
          </w:r>
        </w:fldSimple>
      </w:p>
    </w:sdtContent>
  </w:sdt>
  <w:p w:rsidR="0011123E" w:rsidRDefault="001112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23E" w:rsidRDefault="0011123E" w:rsidP="00390EC9">
      <w:pPr>
        <w:spacing w:after="0" w:line="240" w:lineRule="auto"/>
      </w:pPr>
      <w:r>
        <w:separator/>
      </w:r>
    </w:p>
  </w:footnote>
  <w:footnote w:type="continuationSeparator" w:id="1">
    <w:p w:rsidR="0011123E" w:rsidRDefault="0011123E" w:rsidP="00390E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80F0C"/>
    <w:multiLevelType w:val="hybridMultilevel"/>
    <w:tmpl w:val="0722154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B60F95"/>
    <w:multiLevelType w:val="multilevel"/>
    <w:tmpl w:val="19D0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745753"/>
    <w:multiLevelType w:val="multilevel"/>
    <w:tmpl w:val="CB92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3A693E"/>
    <w:multiLevelType w:val="hybridMultilevel"/>
    <w:tmpl w:val="F7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041566"/>
    <w:multiLevelType w:val="multilevel"/>
    <w:tmpl w:val="2F809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093546"/>
    <w:multiLevelType w:val="hybridMultilevel"/>
    <w:tmpl w:val="EBD85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522B"/>
    <w:rsid w:val="00011988"/>
    <w:rsid w:val="000123EA"/>
    <w:rsid w:val="00023468"/>
    <w:rsid w:val="00046430"/>
    <w:rsid w:val="00070C7C"/>
    <w:rsid w:val="00072C84"/>
    <w:rsid w:val="00083D21"/>
    <w:rsid w:val="00093472"/>
    <w:rsid w:val="000A13C1"/>
    <w:rsid w:val="000B7F9C"/>
    <w:rsid w:val="00102B7E"/>
    <w:rsid w:val="0011123E"/>
    <w:rsid w:val="001165D2"/>
    <w:rsid w:val="00175311"/>
    <w:rsid w:val="001803A5"/>
    <w:rsid w:val="00191385"/>
    <w:rsid w:val="001A6AAF"/>
    <w:rsid w:val="001C61FA"/>
    <w:rsid w:val="001C71D6"/>
    <w:rsid w:val="00264934"/>
    <w:rsid w:val="002F321E"/>
    <w:rsid w:val="002F4047"/>
    <w:rsid w:val="00306578"/>
    <w:rsid w:val="00325271"/>
    <w:rsid w:val="0035720E"/>
    <w:rsid w:val="00371ABD"/>
    <w:rsid w:val="00390EC9"/>
    <w:rsid w:val="003A58D6"/>
    <w:rsid w:val="003C6392"/>
    <w:rsid w:val="003D258A"/>
    <w:rsid w:val="00430152"/>
    <w:rsid w:val="00490A83"/>
    <w:rsid w:val="004E63DF"/>
    <w:rsid w:val="0052049B"/>
    <w:rsid w:val="005340A7"/>
    <w:rsid w:val="00534267"/>
    <w:rsid w:val="005809DD"/>
    <w:rsid w:val="005B310D"/>
    <w:rsid w:val="005C39D6"/>
    <w:rsid w:val="005F4F61"/>
    <w:rsid w:val="00677EB2"/>
    <w:rsid w:val="00680BD3"/>
    <w:rsid w:val="006A5713"/>
    <w:rsid w:val="006B6B94"/>
    <w:rsid w:val="006D2FF4"/>
    <w:rsid w:val="006E388D"/>
    <w:rsid w:val="00705162"/>
    <w:rsid w:val="00740A36"/>
    <w:rsid w:val="007423B9"/>
    <w:rsid w:val="007475AF"/>
    <w:rsid w:val="0075408F"/>
    <w:rsid w:val="007573CC"/>
    <w:rsid w:val="007A2664"/>
    <w:rsid w:val="007A39B6"/>
    <w:rsid w:val="007B673A"/>
    <w:rsid w:val="00805372"/>
    <w:rsid w:val="00806664"/>
    <w:rsid w:val="00816770"/>
    <w:rsid w:val="008267B9"/>
    <w:rsid w:val="00871173"/>
    <w:rsid w:val="008B794B"/>
    <w:rsid w:val="008C7127"/>
    <w:rsid w:val="008D5A53"/>
    <w:rsid w:val="009E188D"/>
    <w:rsid w:val="00A27A2C"/>
    <w:rsid w:val="00A45282"/>
    <w:rsid w:val="00A6082F"/>
    <w:rsid w:val="00A66F4A"/>
    <w:rsid w:val="00A73494"/>
    <w:rsid w:val="00AB1D51"/>
    <w:rsid w:val="00AB7F3B"/>
    <w:rsid w:val="00AC3331"/>
    <w:rsid w:val="00AC41C1"/>
    <w:rsid w:val="00AC59EF"/>
    <w:rsid w:val="00AE210A"/>
    <w:rsid w:val="00B26349"/>
    <w:rsid w:val="00B2646C"/>
    <w:rsid w:val="00B3467A"/>
    <w:rsid w:val="00B35399"/>
    <w:rsid w:val="00B56D67"/>
    <w:rsid w:val="00B605BB"/>
    <w:rsid w:val="00B67A65"/>
    <w:rsid w:val="00B813D5"/>
    <w:rsid w:val="00B90A17"/>
    <w:rsid w:val="00B93CC7"/>
    <w:rsid w:val="00BC2468"/>
    <w:rsid w:val="00BC27FC"/>
    <w:rsid w:val="00BE7E2D"/>
    <w:rsid w:val="00C17017"/>
    <w:rsid w:val="00C31199"/>
    <w:rsid w:val="00C45297"/>
    <w:rsid w:val="00C86F34"/>
    <w:rsid w:val="00C93ED2"/>
    <w:rsid w:val="00C95DF9"/>
    <w:rsid w:val="00CB3388"/>
    <w:rsid w:val="00CB6DA9"/>
    <w:rsid w:val="00CE25D7"/>
    <w:rsid w:val="00D22D23"/>
    <w:rsid w:val="00D51005"/>
    <w:rsid w:val="00D717DA"/>
    <w:rsid w:val="00D8187A"/>
    <w:rsid w:val="00DA2918"/>
    <w:rsid w:val="00DF2B74"/>
    <w:rsid w:val="00DF4207"/>
    <w:rsid w:val="00E35DCE"/>
    <w:rsid w:val="00E71AE7"/>
    <w:rsid w:val="00E945E2"/>
    <w:rsid w:val="00E96381"/>
    <w:rsid w:val="00EC1D7C"/>
    <w:rsid w:val="00EC5397"/>
    <w:rsid w:val="00EC5985"/>
    <w:rsid w:val="00ED0BCE"/>
    <w:rsid w:val="00ED0E4F"/>
    <w:rsid w:val="00ED6DE0"/>
    <w:rsid w:val="00F00923"/>
    <w:rsid w:val="00F02DF8"/>
    <w:rsid w:val="00F25FCA"/>
    <w:rsid w:val="00F313D7"/>
    <w:rsid w:val="00F64F64"/>
    <w:rsid w:val="00F74706"/>
    <w:rsid w:val="00FA5110"/>
    <w:rsid w:val="00FB522B"/>
    <w:rsid w:val="00FB5392"/>
    <w:rsid w:val="00FE5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B522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FB522B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B522B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390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0EC9"/>
  </w:style>
  <w:style w:type="paragraph" w:styleId="a8">
    <w:name w:val="footer"/>
    <w:basedOn w:val="a"/>
    <w:link w:val="a9"/>
    <w:uiPriority w:val="99"/>
    <w:unhideWhenUsed/>
    <w:rsid w:val="00390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90E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71280-1233-4044-A2FE-01047E15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12</Pages>
  <Words>2617</Words>
  <Characters>14918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58</cp:revision>
  <cp:lastPrinted>2019-09-30T10:29:00Z</cp:lastPrinted>
  <dcterms:created xsi:type="dcterms:W3CDTF">2016-09-19T10:11:00Z</dcterms:created>
  <dcterms:modified xsi:type="dcterms:W3CDTF">2019-09-30T10:31:00Z</dcterms:modified>
</cp:coreProperties>
</file>